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CD" w:rsidRPr="00C444CD" w:rsidRDefault="00C444CD" w:rsidP="00C444CD">
      <w:pPr>
        <w:pStyle w:val="NoSpacing"/>
        <w:rPr>
          <w:b/>
          <w:sz w:val="72"/>
        </w:rPr>
      </w:pPr>
      <w:bookmarkStart w:id="0" w:name="_GoBack"/>
      <w:r w:rsidRPr="00C444CD">
        <w:rPr>
          <w:b/>
          <w:sz w:val="72"/>
        </w:rPr>
        <w:t>Leadership Positions</w:t>
      </w:r>
    </w:p>
    <w:bookmarkEnd w:id="0"/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733C34" w:rsidRDefault="00733C34" w:rsidP="00733C34">
      <w:pPr>
        <w:pStyle w:val="NoSpacing"/>
        <w:rPr>
          <w:b/>
        </w:rPr>
      </w:pPr>
    </w:p>
    <w:p w:rsidR="00C444CD" w:rsidRDefault="00C444CD" w:rsidP="00C444CD">
      <w:pPr>
        <w:pStyle w:val="NoSpacing"/>
        <w:numPr>
          <w:ilvl w:val="0"/>
          <w:numId w:val="2"/>
        </w:numPr>
      </w:pPr>
      <w:r>
        <w:t>List ALL important responsibilities for each Leadership position on the back of this sheet: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Editor in Chief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Assistant Editor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Photo Editor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Copy Editor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Business Ads Editor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Senior Ads Editor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Business Manager</w:t>
      </w:r>
    </w:p>
    <w:p w:rsidR="00C444CD" w:rsidRDefault="00C444CD" w:rsidP="00C444CD">
      <w:pPr>
        <w:pStyle w:val="NoSpacing"/>
        <w:numPr>
          <w:ilvl w:val="0"/>
          <w:numId w:val="3"/>
        </w:numPr>
      </w:pPr>
      <w:r>
        <w:t>Communications Director</w:t>
      </w:r>
    </w:p>
    <w:p w:rsidR="004A563D" w:rsidRDefault="004A563D"/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68C"/>
    <w:multiLevelType w:val="hybridMultilevel"/>
    <w:tmpl w:val="41C0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4BE"/>
    <w:multiLevelType w:val="hybridMultilevel"/>
    <w:tmpl w:val="B50AF064"/>
    <w:lvl w:ilvl="0" w:tplc="B630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3531E1"/>
    <w:rsid w:val="004A563D"/>
    <w:rsid w:val="00733C34"/>
    <w:rsid w:val="00C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2015-08-27T17:52:00Z</dcterms:created>
  <dcterms:modified xsi:type="dcterms:W3CDTF">2015-08-27T17:52:00Z</dcterms:modified>
</cp:coreProperties>
</file>